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35C75" w14:textId="77777777" w:rsidR="002B65B6" w:rsidRDefault="002B65B6" w:rsidP="006C51C5">
      <w:pPr>
        <w:pStyle w:val="Unittitle"/>
      </w:pPr>
      <w:r>
        <w:t>3. Construction design principles</w:t>
      </w:r>
    </w:p>
    <w:p w14:paraId="1F9EA908" w14:textId="77777777" w:rsidR="002B65B6" w:rsidRPr="006C51C5" w:rsidRDefault="002B65B6" w:rsidP="006C51C5">
      <w:pPr>
        <w:pStyle w:val="Heading1"/>
      </w:pPr>
      <w:r w:rsidRPr="006C51C5">
        <w:t>Worksheet 15: Planning permission (2) (tutor)</w:t>
      </w:r>
    </w:p>
    <w:p w14:paraId="24C7580C" w14:textId="65990050" w:rsidR="002B65B6" w:rsidRPr="00CF7F62" w:rsidRDefault="002B65B6" w:rsidP="00E26BA7">
      <w:pPr>
        <w:pStyle w:val="Normalnumberedlist"/>
        <w:rPr>
          <w:szCs w:val="22"/>
        </w:rPr>
      </w:pPr>
      <w:r w:rsidRPr="00CF7F62">
        <w:rPr>
          <w:szCs w:val="22"/>
        </w:rPr>
        <w:t>List the three main methods of appealing against a declined planning application.</w:t>
      </w:r>
    </w:p>
    <w:p w14:paraId="0E898A6C" w14:textId="77777777" w:rsidR="002B65B6" w:rsidRPr="00CF7F62" w:rsidRDefault="002B65B6" w:rsidP="00453E72">
      <w:pPr>
        <w:rPr>
          <w:rFonts w:cs="Arial"/>
          <w:szCs w:val="22"/>
        </w:rPr>
      </w:pPr>
    </w:p>
    <w:p w14:paraId="4D8FFE57" w14:textId="4900B386" w:rsidR="002B65B6" w:rsidRPr="00CF7F62" w:rsidRDefault="002B65B6" w:rsidP="00E26BA7">
      <w:pPr>
        <w:ind w:left="357"/>
        <w:rPr>
          <w:rFonts w:cs="Arial"/>
          <w:color w:val="FF0000"/>
          <w:szCs w:val="22"/>
        </w:rPr>
      </w:pPr>
      <w:r w:rsidRPr="00CF7F62">
        <w:rPr>
          <w:rFonts w:cs="Arial"/>
          <w:color w:val="FF0000"/>
          <w:szCs w:val="22"/>
        </w:rPr>
        <w:t xml:space="preserve">Written representation. </w:t>
      </w:r>
      <w:r w:rsidRPr="00CF7F62">
        <w:rPr>
          <w:rFonts w:cs="Arial"/>
          <w:color w:val="FF0000"/>
          <w:szCs w:val="22"/>
        </w:rPr>
        <w:tab/>
      </w:r>
    </w:p>
    <w:p w14:paraId="281D36C9" w14:textId="3AF3EBDB" w:rsidR="002B65B6" w:rsidRPr="00CF7F62" w:rsidRDefault="002B65B6" w:rsidP="00E26BA7">
      <w:pPr>
        <w:ind w:left="357"/>
        <w:rPr>
          <w:rFonts w:cs="Arial"/>
          <w:color w:val="FF0000"/>
          <w:szCs w:val="22"/>
        </w:rPr>
      </w:pPr>
      <w:r w:rsidRPr="00CF7F62">
        <w:rPr>
          <w:rFonts w:cs="Arial"/>
          <w:color w:val="FF0000"/>
          <w:szCs w:val="22"/>
        </w:rPr>
        <w:t>A hearing.</w:t>
      </w:r>
      <w:r w:rsidRPr="00CF7F62">
        <w:rPr>
          <w:rFonts w:cs="Arial"/>
          <w:color w:val="FF0000"/>
          <w:szCs w:val="22"/>
        </w:rPr>
        <w:tab/>
        <w:t xml:space="preserve"> </w:t>
      </w:r>
    </w:p>
    <w:p w14:paraId="03CB7512" w14:textId="3AABF1AC" w:rsidR="002B65B6" w:rsidRPr="00CF7F62" w:rsidRDefault="002B65B6" w:rsidP="00E26BA7">
      <w:pPr>
        <w:ind w:left="357"/>
        <w:rPr>
          <w:rFonts w:cs="Arial"/>
          <w:color w:val="FF0000"/>
          <w:szCs w:val="22"/>
        </w:rPr>
      </w:pPr>
      <w:r w:rsidRPr="00CF7F62">
        <w:rPr>
          <w:rFonts w:cs="Arial"/>
          <w:color w:val="FF0000"/>
          <w:szCs w:val="22"/>
        </w:rPr>
        <w:t>A public inquiry.</w:t>
      </w:r>
    </w:p>
    <w:p w14:paraId="2F56E1EC" w14:textId="77777777" w:rsidR="002B65B6" w:rsidRPr="00CF7F62" w:rsidRDefault="002B65B6" w:rsidP="00453E72">
      <w:pPr>
        <w:rPr>
          <w:rFonts w:cs="Arial"/>
          <w:szCs w:val="22"/>
        </w:rPr>
      </w:pPr>
      <w:r w:rsidRPr="00CF7F62">
        <w:rPr>
          <w:rFonts w:cs="Arial"/>
          <w:szCs w:val="22"/>
        </w:rPr>
        <w:t xml:space="preserve"> </w:t>
      </w:r>
    </w:p>
    <w:p w14:paraId="3325DEEC" w14:textId="77777777" w:rsidR="002B65B6" w:rsidRPr="00CF7F62" w:rsidRDefault="002B65B6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4EE5C273" w14:textId="39ADEE81" w:rsidR="002B65B6" w:rsidRPr="00CF7F62" w:rsidRDefault="002B65B6" w:rsidP="00E26BA7">
      <w:pPr>
        <w:pStyle w:val="Normalnumberedlist"/>
        <w:rPr>
          <w:szCs w:val="22"/>
        </w:rPr>
      </w:pPr>
      <w:r w:rsidRPr="00CF7F62">
        <w:rPr>
          <w:szCs w:val="22"/>
        </w:rPr>
        <w:t>State the purpose of a feasibility study.</w:t>
      </w:r>
    </w:p>
    <w:p w14:paraId="5F6190E3" w14:textId="77777777" w:rsidR="002B65B6" w:rsidRPr="00CF7F62" w:rsidRDefault="002B65B6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3D004FDF" w14:textId="77777777" w:rsidR="002B65B6" w:rsidRPr="00CF7F62" w:rsidRDefault="002B65B6" w:rsidP="00E26BA7">
      <w:pPr>
        <w:pStyle w:val="Answernumbered"/>
        <w:numPr>
          <w:ilvl w:val="0"/>
          <w:numId w:val="0"/>
        </w:numPr>
        <w:ind w:left="357"/>
        <w:rPr>
          <w:color w:val="FF0000"/>
          <w:szCs w:val="22"/>
        </w:rPr>
      </w:pPr>
      <w:r w:rsidRPr="00CF7F62">
        <w:rPr>
          <w:color w:val="FF0000"/>
          <w:szCs w:val="22"/>
          <w:lang w:val="en-US"/>
        </w:rPr>
        <w:t xml:space="preserve">A feasibility study is carried out in the very early stages of a project. Its purpose is to ascertain whether the whole project is going to be viable and if it will meet the needs of the client/customer. It also examines what barriers (if any) are in the way, what the demand may be for the development and whether it will make a profit.  </w:t>
      </w:r>
    </w:p>
    <w:p w14:paraId="5004FE12" w14:textId="77777777" w:rsidR="002B65B6" w:rsidRPr="00CF7F62" w:rsidRDefault="002B65B6" w:rsidP="007B5AA5">
      <w:pPr>
        <w:pStyle w:val="Answernumbered"/>
        <w:numPr>
          <w:ilvl w:val="0"/>
          <w:numId w:val="0"/>
        </w:numPr>
        <w:ind w:left="720"/>
        <w:rPr>
          <w:color w:val="FF0000"/>
          <w:szCs w:val="22"/>
        </w:rPr>
      </w:pPr>
      <w:r w:rsidRPr="00CF7F62">
        <w:rPr>
          <w:color w:val="FF0000"/>
          <w:szCs w:val="22"/>
          <w:lang w:val="en-US"/>
        </w:rPr>
        <w:t xml:space="preserve"> </w:t>
      </w:r>
    </w:p>
    <w:p w14:paraId="6A93CD21" w14:textId="77777777" w:rsidR="002B65B6" w:rsidRPr="00CF7F62" w:rsidRDefault="002B65B6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43316DF7" w14:textId="60A3A4DA" w:rsidR="002B65B6" w:rsidRPr="00CF7F62" w:rsidRDefault="002B65B6" w:rsidP="00E26BA7">
      <w:pPr>
        <w:pStyle w:val="Normalnumberedlist"/>
        <w:rPr>
          <w:szCs w:val="22"/>
        </w:rPr>
      </w:pPr>
      <w:r w:rsidRPr="00CF7F62">
        <w:rPr>
          <w:szCs w:val="22"/>
        </w:rPr>
        <w:t>State the purpose of carrying out a Wildlife Assessment Check.</w:t>
      </w:r>
    </w:p>
    <w:p w14:paraId="5A5463B0" w14:textId="77777777" w:rsidR="002B65B6" w:rsidRPr="00CF7F62" w:rsidRDefault="002B65B6" w:rsidP="00453E72">
      <w:pPr>
        <w:rPr>
          <w:rFonts w:cs="Arial"/>
          <w:szCs w:val="22"/>
        </w:rPr>
      </w:pPr>
    </w:p>
    <w:p w14:paraId="7281314C" w14:textId="77777777" w:rsidR="002B65B6" w:rsidRPr="00CF7F62" w:rsidRDefault="002B65B6" w:rsidP="00E26BA7">
      <w:pPr>
        <w:ind w:left="357"/>
        <w:rPr>
          <w:rFonts w:cs="Arial"/>
          <w:color w:val="FF0000"/>
          <w:szCs w:val="22"/>
        </w:rPr>
      </w:pPr>
      <w:r w:rsidRPr="00CF7F62">
        <w:rPr>
          <w:rFonts w:cs="Arial"/>
          <w:color w:val="FF0000"/>
          <w:szCs w:val="22"/>
        </w:rPr>
        <w:t>To record all fauna and flora on the site and the surrounding areas. The result can inform the decision of whether a planning application can go ahead and, if any endangered habitat, protected or vulnerable species are found, the special measures that should be implemented.</w:t>
      </w:r>
    </w:p>
    <w:p w14:paraId="614D330F" w14:textId="77777777" w:rsidR="002B65B6" w:rsidRPr="00CF7F62" w:rsidRDefault="002B65B6" w:rsidP="00453E72">
      <w:pPr>
        <w:rPr>
          <w:rFonts w:cs="Arial"/>
          <w:color w:val="FF0000"/>
          <w:szCs w:val="22"/>
        </w:rPr>
      </w:pPr>
      <w:r w:rsidRPr="00CF7F62">
        <w:rPr>
          <w:rFonts w:cs="Arial"/>
          <w:color w:val="FF0000"/>
          <w:szCs w:val="22"/>
        </w:rPr>
        <w:tab/>
      </w:r>
    </w:p>
    <w:p w14:paraId="69ACA96D" w14:textId="00F81ECF" w:rsidR="002B65B6" w:rsidRPr="00CF7F62" w:rsidRDefault="002B65B6" w:rsidP="00E26BA7">
      <w:pPr>
        <w:pStyle w:val="Normalnumberedlist"/>
        <w:rPr>
          <w:szCs w:val="22"/>
        </w:rPr>
      </w:pPr>
      <w:r w:rsidRPr="00CF7F62">
        <w:rPr>
          <w:szCs w:val="22"/>
        </w:rPr>
        <w:t>State the act under which an infestation of Japanese knotweed must be reported.</w:t>
      </w:r>
    </w:p>
    <w:p w14:paraId="1FECB8C7" w14:textId="77777777" w:rsidR="002B65B6" w:rsidRPr="00CF7F62" w:rsidRDefault="002B65B6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7797FA3" w14:textId="77777777" w:rsidR="002B65B6" w:rsidRPr="00CF7F62" w:rsidRDefault="002B65B6" w:rsidP="00E26BA7">
      <w:pPr>
        <w:pStyle w:val="Normalnumberedlist"/>
        <w:numPr>
          <w:ilvl w:val="0"/>
          <w:numId w:val="0"/>
        </w:numPr>
        <w:ind w:firstLine="363"/>
        <w:rPr>
          <w:color w:val="FF0000"/>
          <w:szCs w:val="22"/>
          <w:lang w:val="en-US"/>
        </w:rPr>
      </w:pPr>
      <w:r w:rsidRPr="00CF7F62">
        <w:rPr>
          <w:color w:val="FF0000"/>
          <w:szCs w:val="22"/>
          <w:lang w:val="en-US"/>
        </w:rPr>
        <w:t>The Wildlife and Countryside Act 1981.</w:t>
      </w:r>
    </w:p>
    <w:p w14:paraId="6B2265C8" w14:textId="77777777" w:rsidR="002B65B6" w:rsidRPr="00CF7F62" w:rsidRDefault="002B65B6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1A79422" w14:textId="77777777" w:rsidR="002B65B6" w:rsidRPr="00CF7F62" w:rsidRDefault="002B65B6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34EA942D" w14:textId="49C295FC" w:rsidR="002B65B6" w:rsidRPr="00CF7F62" w:rsidRDefault="002B65B6" w:rsidP="00E26BA7">
      <w:pPr>
        <w:pStyle w:val="Normalnumberedlist"/>
        <w:rPr>
          <w:szCs w:val="22"/>
        </w:rPr>
      </w:pPr>
      <w:r w:rsidRPr="00CF7F62">
        <w:rPr>
          <w:szCs w:val="22"/>
        </w:rPr>
        <w:t>Apart from a heavy fine, state any other costs incurred if an individual or business is found to have carried out work in an SSSI without the correct permissions.</w:t>
      </w:r>
    </w:p>
    <w:p w14:paraId="26434230" w14:textId="77777777" w:rsidR="002B65B6" w:rsidRPr="00CF7F62" w:rsidRDefault="002B65B6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CF7F62">
        <w:rPr>
          <w:szCs w:val="22"/>
          <w:lang w:val="en-US"/>
        </w:rPr>
        <w:tab/>
      </w:r>
    </w:p>
    <w:p w14:paraId="7D4EFBFB" w14:textId="77777777" w:rsidR="002B65B6" w:rsidRPr="00CF7F62" w:rsidRDefault="002B65B6" w:rsidP="00E26BA7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</w:rPr>
      </w:pPr>
      <w:r w:rsidRPr="00CF7F62">
        <w:rPr>
          <w:color w:val="FF0000"/>
          <w:szCs w:val="22"/>
          <w:lang w:val="en-US"/>
        </w:rPr>
        <w:t>The full cost of any remedial work to restore the area back to its previous condition.</w:t>
      </w:r>
    </w:p>
    <w:p w14:paraId="5A25D680" w14:textId="77777777" w:rsidR="002B65B6" w:rsidRPr="00CF7F62" w:rsidRDefault="002B65B6" w:rsidP="00474F67">
      <w:pPr>
        <w:rPr>
          <w:rFonts w:cs="Arial"/>
          <w:szCs w:val="22"/>
        </w:rPr>
      </w:pPr>
    </w:p>
    <w:p w14:paraId="78A2D253" w14:textId="77777777" w:rsidR="002B65B6" w:rsidRPr="00CF7F62" w:rsidRDefault="002B65B6" w:rsidP="00AD179E">
      <w:pPr>
        <w:pStyle w:val="Answer"/>
        <w:tabs>
          <w:tab w:val="left" w:pos="2400"/>
        </w:tabs>
      </w:pPr>
      <w:r w:rsidRPr="00CF7F62">
        <w:tab/>
      </w:r>
    </w:p>
    <w:p w14:paraId="393D7ED2" w14:textId="77777777" w:rsidR="00474F67" w:rsidRDefault="00474F67" w:rsidP="00474F67">
      <w:pPr>
        <w:rPr>
          <w:rFonts w:cs="Arial"/>
          <w:szCs w:val="22"/>
        </w:rPr>
      </w:pPr>
    </w:p>
    <w:p w14:paraId="07371BBA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0DE80" w14:textId="77777777" w:rsidR="006E320E" w:rsidRDefault="006E320E">
      <w:pPr>
        <w:spacing w:before="0" w:after="0"/>
      </w:pPr>
      <w:r>
        <w:separator/>
      </w:r>
    </w:p>
  </w:endnote>
  <w:endnote w:type="continuationSeparator" w:id="0">
    <w:p w14:paraId="35A323E7" w14:textId="77777777" w:rsidR="006E320E" w:rsidRDefault="006E32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B89FD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3D8A427" wp14:editId="191E302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310AE6F" w14:textId="6DD82AB4" w:rsidR="00002DC1" w:rsidRPr="006953AB" w:rsidRDefault="00766DC4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66DC4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2009C9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A42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310AE6F" w14:textId="6DD82AB4" w:rsidR="00002DC1" w:rsidRPr="006953AB" w:rsidRDefault="00766DC4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66DC4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2009C9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629322A" wp14:editId="6576365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8B4A5" w14:textId="77777777" w:rsidR="006E320E" w:rsidRDefault="006E320E">
      <w:pPr>
        <w:spacing w:before="0" w:after="0"/>
      </w:pPr>
      <w:r>
        <w:separator/>
      </w:r>
    </w:p>
  </w:footnote>
  <w:footnote w:type="continuationSeparator" w:id="0">
    <w:p w14:paraId="36159B3E" w14:textId="77777777" w:rsidR="006E320E" w:rsidRDefault="006E32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F25A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D02DA6A" wp14:editId="51820F2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4FC284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58CA55D" wp14:editId="7FB091D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5AA5C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6803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724472">
    <w:abstractNumId w:val="4"/>
  </w:num>
  <w:num w:numId="2" w16cid:durableId="1562519603">
    <w:abstractNumId w:val="14"/>
  </w:num>
  <w:num w:numId="3" w16cid:durableId="1705864971">
    <w:abstractNumId w:val="21"/>
  </w:num>
  <w:num w:numId="4" w16cid:durableId="2060276006">
    <w:abstractNumId w:val="16"/>
  </w:num>
  <w:num w:numId="5" w16cid:durableId="940454825">
    <w:abstractNumId w:val="7"/>
  </w:num>
  <w:num w:numId="6" w16cid:durableId="1128627537">
    <w:abstractNumId w:val="15"/>
  </w:num>
  <w:num w:numId="7" w16cid:durableId="160121090">
    <w:abstractNumId w:val="7"/>
  </w:num>
  <w:num w:numId="8" w16cid:durableId="1454248177">
    <w:abstractNumId w:val="1"/>
  </w:num>
  <w:num w:numId="9" w16cid:durableId="1593007442">
    <w:abstractNumId w:val="7"/>
    <w:lvlOverride w:ilvl="0">
      <w:startOverride w:val="1"/>
    </w:lvlOverride>
  </w:num>
  <w:num w:numId="10" w16cid:durableId="1214269381">
    <w:abstractNumId w:val="17"/>
  </w:num>
  <w:num w:numId="11" w16cid:durableId="450822539">
    <w:abstractNumId w:val="13"/>
  </w:num>
  <w:num w:numId="12" w16cid:durableId="1966423164">
    <w:abstractNumId w:val="5"/>
  </w:num>
  <w:num w:numId="13" w16cid:durableId="1961496512">
    <w:abstractNumId w:val="12"/>
  </w:num>
  <w:num w:numId="14" w16cid:durableId="336663168">
    <w:abstractNumId w:val="18"/>
  </w:num>
  <w:num w:numId="15" w16cid:durableId="805199240">
    <w:abstractNumId w:val="10"/>
  </w:num>
  <w:num w:numId="16" w16cid:durableId="1260917127">
    <w:abstractNumId w:val="6"/>
  </w:num>
  <w:num w:numId="17" w16cid:durableId="2139833121">
    <w:abstractNumId w:val="23"/>
  </w:num>
  <w:num w:numId="18" w16cid:durableId="1324432872">
    <w:abstractNumId w:val="24"/>
  </w:num>
  <w:num w:numId="19" w16cid:durableId="1473252043">
    <w:abstractNumId w:val="3"/>
  </w:num>
  <w:num w:numId="20" w16cid:durableId="1405644657">
    <w:abstractNumId w:val="2"/>
  </w:num>
  <w:num w:numId="21" w16cid:durableId="1620064087">
    <w:abstractNumId w:val="8"/>
  </w:num>
  <w:num w:numId="22" w16cid:durableId="1503543846">
    <w:abstractNumId w:val="8"/>
    <w:lvlOverride w:ilvl="0">
      <w:startOverride w:val="1"/>
    </w:lvlOverride>
  </w:num>
  <w:num w:numId="23" w16cid:durableId="1430929413">
    <w:abstractNumId w:val="22"/>
  </w:num>
  <w:num w:numId="24" w16cid:durableId="1644769389">
    <w:abstractNumId w:val="8"/>
    <w:lvlOverride w:ilvl="0">
      <w:startOverride w:val="1"/>
    </w:lvlOverride>
  </w:num>
  <w:num w:numId="25" w16cid:durableId="1403486046">
    <w:abstractNumId w:val="8"/>
    <w:lvlOverride w:ilvl="0">
      <w:startOverride w:val="1"/>
    </w:lvlOverride>
  </w:num>
  <w:num w:numId="26" w16cid:durableId="481117975">
    <w:abstractNumId w:val="9"/>
  </w:num>
  <w:num w:numId="27" w16cid:durableId="2084176835">
    <w:abstractNumId w:val="19"/>
  </w:num>
  <w:num w:numId="28" w16cid:durableId="382366699">
    <w:abstractNumId w:val="8"/>
    <w:lvlOverride w:ilvl="0">
      <w:startOverride w:val="1"/>
    </w:lvlOverride>
  </w:num>
  <w:num w:numId="29" w16cid:durableId="1583221690">
    <w:abstractNumId w:val="20"/>
  </w:num>
  <w:num w:numId="30" w16cid:durableId="1161123322">
    <w:abstractNumId w:val="8"/>
  </w:num>
  <w:num w:numId="31" w16cid:durableId="1294870425">
    <w:abstractNumId w:val="8"/>
    <w:lvlOverride w:ilvl="0">
      <w:startOverride w:val="1"/>
    </w:lvlOverride>
  </w:num>
  <w:num w:numId="32" w16cid:durableId="22555279">
    <w:abstractNumId w:val="8"/>
    <w:lvlOverride w:ilvl="0">
      <w:startOverride w:val="1"/>
    </w:lvlOverride>
  </w:num>
  <w:num w:numId="33" w16cid:durableId="2138719701">
    <w:abstractNumId w:val="0"/>
  </w:num>
  <w:num w:numId="34" w16cid:durableId="798911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5B6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B65B6"/>
    <w:rsid w:val="002D07A8"/>
    <w:rsid w:val="002E5D2F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320E"/>
    <w:rsid w:val="006F7BAF"/>
    <w:rsid w:val="00766DC4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F7F62"/>
    <w:rsid w:val="00D073BC"/>
    <w:rsid w:val="00D51C40"/>
    <w:rsid w:val="00D56B82"/>
    <w:rsid w:val="00DA2485"/>
    <w:rsid w:val="00DE29A8"/>
    <w:rsid w:val="00E26BA7"/>
    <w:rsid w:val="00E54666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35B26"/>
  <w15:docId w15:val="{04285EB2-9B87-418A-9832-B18FD7571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766DC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65</Words>
  <Characters>1264</Characters>
  <Application>Microsoft Office Word</Application>
  <DocSecurity>0</DocSecurity>
  <Lines>22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2025-11-18T17:16:00Z</dcterms:created>
  <dcterms:modified xsi:type="dcterms:W3CDTF">2025-11-20T14:07:00Z</dcterms:modified>
</cp:coreProperties>
</file>